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323EA" w14:textId="77777777" w:rsidR="00EC4EC1" w:rsidRDefault="00000000">
      <w:pPr>
        <w:pStyle w:val="Ttulo3"/>
        <w:keepNext w:val="0"/>
        <w:keepLines w:val="0"/>
        <w:spacing w:before="280"/>
        <w:jc w:val="center"/>
        <w:rPr>
          <w:b/>
          <w:color w:val="000000"/>
        </w:rPr>
      </w:pPr>
      <w:bookmarkStart w:id="0" w:name="_heading=h.4074n4v10akc" w:colFirst="0" w:colLast="0"/>
      <w:bookmarkEnd w:id="0"/>
      <w:r>
        <w:rPr>
          <w:b/>
          <w:color w:val="000000"/>
        </w:rPr>
        <w:t xml:space="preserve">Durante temporadas altas, las solicitudes de viajes interurbanos en México se incrementan más del 20%: </w:t>
      </w:r>
      <w:proofErr w:type="spellStart"/>
      <w:r>
        <w:rPr>
          <w:b/>
          <w:color w:val="000000"/>
        </w:rPr>
        <w:t>inDrive</w:t>
      </w:r>
      <w:proofErr w:type="spellEnd"/>
      <w:r>
        <w:rPr>
          <w:b/>
          <w:color w:val="000000"/>
        </w:rPr>
        <w:t xml:space="preserve"> </w:t>
      </w:r>
    </w:p>
    <w:p w14:paraId="564597E1" w14:textId="77777777" w:rsidR="00EC4EC1" w:rsidRDefault="00000000">
      <w:pPr>
        <w:numPr>
          <w:ilvl w:val="0"/>
          <w:numId w:val="2"/>
        </w:numPr>
        <w:spacing w:before="240" w:after="240"/>
      </w:pPr>
      <w:r>
        <w:t xml:space="preserve">La plataforma de movilidad y servicios urbanos de más rápido crecimiento en el </w:t>
      </w:r>
      <w:proofErr w:type="gramStart"/>
      <w:r>
        <w:t>país,</w:t>
      </w:r>
      <w:proofErr w:type="gramEnd"/>
      <w:r>
        <w:t xml:space="preserve"> reveló las rutas Ciudad a Ciudad más demandadas por las personas, destacando que mediante la app se realizan más de 60,000 órdenes de viajes interurbanos al mes. </w:t>
      </w:r>
    </w:p>
    <w:p w14:paraId="46E084B4" w14:textId="524D3827" w:rsidR="00EC4EC1" w:rsidRDefault="00000000">
      <w:pPr>
        <w:spacing w:before="240" w:after="240"/>
      </w:pPr>
      <w:r>
        <w:rPr>
          <w:b/>
        </w:rPr>
        <w:t xml:space="preserve">Ciudad de México, México, a </w:t>
      </w:r>
      <w:r w:rsidR="0053089E">
        <w:rPr>
          <w:b/>
        </w:rPr>
        <w:t xml:space="preserve">07 </w:t>
      </w:r>
      <w:r>
        <w:rPr>
          <w:b/>
        </w:rPr>
        <w:t xml:space="preserve">de agosto de 2024 - </w:t>
      </w:r>
      <w:r>
        <w:t xml:space="preserve">En un emocionante anuncio para los viajeros de verano, </w:t>
      </w:r>
      <w:proofErr w:type="spellStart"/>
      <w:r>
        <w:rPr>
          <w:b/>
        </w:rPr>
        <w:t>inDrive</w:t>
      </w:r>
      <w:proofErr w:type="spellEnd"/>
      <w:r>
        <w:t>, la plataforma de movilidad y servicios urbanos con precios justos, ha revelado las rutas interurbanas más populares durante la temporada veraniega.</w:t>
      </w:r>
    </w:p>
    <w:p w14:paraId="2E4FD1CC" w14:textId="77777777" w:rsidR="00EC4EC1" w:rsidRDefault="00000000">
      <w:pPr>
        <w:spacing w:before="240" w:after="240"/>
      </w:pPr>
      <w:r>
        <w:t>Además, la plataforma ha compartido algunos datos relevantes, recopilados a partir de la actividad de su comunidad de usuarios:</w:t>
      </w:r>
    </w:p>
    <w:p w14:paraId="473041DF" w14:textId="77777777" w:rsidR="00EC4EC1" w:rsidRDefault="00000000">
      <w:pPr>
        <w:numPr>
          <w:ilvl w:val="0"/>
          <w:numId w:val="1"/>
        </w:numPr>
        <w:spacing w:before="240"/>
      </w:pPr>
      <w:r>
        <w:t xml:space="preserve">De manera mensual, México tiene más de 60.000 órdenes de viajes Ciudad a Ciudad a través de la plataforma </w:t>
      </w:r>
    </w:p>
    <w:p w14:paraId="215BDBC9" w14:textId="77777777" w:rsidR="00EC4EC1" w:rsidRDefault="00000000">
      <w:pPr>
        <w:numPr>
          <w:ilvl w:val="0"/>
          <w:numId w:val="1"/>
        </w:numPr>
        <w:spacing w:after="240"/>
      </w:pPr>
      <w:r>
        <w:t>Durante las temporadas altas, como vacaciones de verano o invierno, el número de pedidos Ciudad a Ciudad aumenta más del 20% en el país.</w:t>
      </w:r>
    </w:p>
    <w:p w14:paraId="5C0B6457" w14:textId="77777777" w:rsidR="00EC4EC1" w:rsidRDefault="00000000">
      <w:pPr>
        <w:spacing w:before="240" w:after="240"/>
      </w:pPr>
      <w:r>
        <w:t xml:space="preserve">Así, a medida que el turismo interno continúa floreciendo, los siguientes trayectos en auto destacan la riqueza cultural, culinaria y natural de México, invitando a todas las personas, tanto locales como internacionales, a vivir experiencias inolvidables. </w:t>
      </w:r>
    </w:p>
    <w:p w14:paraId="3C1551E5" w14:textId="77777777" w:rsidR="00EC4EC1" w:rsidRDefault="00000000">
      <w:pPr>
        <w:spacing w:before="240" w:after="240"/>
        <w:rPr>
          <w:b/>
        </w:rPr>
      </w:pPr>
      <w:r>
        <w:rPr>
          <w:b/>
        </w:rPr>
        <w:t>1. Ciudad de México a Acapulco: la clásica escapada a la playa</w:t>
      </w:r>
    </w:p>
    <w:p w14:paraId="18F39470" w14:textId="77777777" w:rsidR="00EC4EC1" w:rsidRDefault="00000000">
      <w:pPr>
        <w:spacing w:before="240" w:after="240"/>
      </w:pPr>
      <w:r>
        <w:t>Encabezando la lista está la ruta de la Ciudad de México a Acapulco. Este clásico viaje transporta a las personas desde la bulliciosa capital a las impresionantes playas de Acapulco, famosas por sus arenas doradas y su vibrante vida nocturna. Como uno de los destinos de playa más antiguos y queridos de México, Acapulco ofrece una combinación perfecta de relajación y emoción, ideal para quienes buscan una escapada costera.</w:t>
      </w:r>
    </w:p>
    <w:p w14:paraId="539242C9" w14:textId="77777777" w:rsidR="00EC4EC1" w:rsidRDefault="00000000">
      <w:pPr>
        <w:spacing w:before="240" w:after="240"/>
        <w:rPr>
          <w:b/>
        </w:rPr>
      </w:pPr>
      <w:r>
        <w:rPr>
          <w:b/>
        </w:rPr>
        <w:t>2. Guadalajara a Puerto Vallarta: del tequila a los atardeceres</w:t>
      </w:r>
    </w:p>
    <w:p w14:paraId="2D18F868" w14:textId="77777777" w:rsidR="00EC4EC1" w:rsidRDefault="00000000">
      <w:pPr>
        <w:spacing w:before="240" w:after="240"/>
      </w:pPr>
      <w:r>
        <w:t>Otro favorito es el viaje de Guadalajara a Puerto Vallarta. Comenzando en “La Perla Tapatía”, cuna del tequila y el mariachi, los viajeros pueden saborear la cocina tradicional de Jalisco antes de dirigirse a la costa del Pacífico. Las pintorescas playas de Puerto Vallarta, su encantador casco antiguo y sus impresionantes puestas de sol brindan una conclusión perfecta para esta aventura playera.</w:t>
      </w:r>
    </w:p>
    <w:p w14:paraId="31FE6A06" w14:textId="77777777" w:rsidR="00EC4EC1" w:rsidRDefault="00000000">
      <w:pPr>
        <w:spacing w:before="240" w:after="240"/>
        <w:rPr>
          <w:b/>
        </w:rPr>
      </w:pPr>
      <w:r>
        <w:rPr>
          <w:b/>
        </w:rPr>
        <w:t>3. Ciudad de México a Puebla: un viaje de cultura y gastronomía</w:t>
      </w:r>
    </w:p>
    <w:p w14:paraId="08364385" w14:textId="77777777" w:rsidR="00EC4EC1" w:rsidRDefault="00000000">
      <w:pPr>
        <w:spacing w:before="240" w:after="240"/>
      </w:pPr>
      <w:r>
        <w:t xml:space="preserve">Para quienes se inclinan por el turismo cultural e histórico, la ruta de la Ciudad de México a Puebla es obligada. Puebla, conocida por su rica arquitectura colonial y su vibrante escena </w:t>
      </w:r>
      <w:r>
        <w:lastRenderedPageBreak/>
        <w:t>cultural, es también un paraíso para los amantes de la comida mexicana. Los viajeros pueden disfrutar de platos icónicos como el mole poblano y los chiles en nogada, haciendo de esta ruta un festín tanto para los sentidos como para el paladar.</w:t>
      </w:r>
    </w:p>
    <w:p w14:paraId="24C908E7" w14:textId="77777777" w:rsidR="00EC4EC1" w:rsidRDefault="00000000">
      <w:pPr>
        <w:spacing w:before="240" w:after="240"/>
        <w:rPr>
          <w:b/>
        </w:rPr>
      </w:pPr>
      <w:r>
        <w:rPr>
          <w:b/>
        </w:rPr>
        <w:t>4. Querétaro a San Miguel de Allende: La experiencia de los Pueblos Mágicos</w:t>
      </w:r>
    </w:p>
    <w:p w14:paraId="4F67599D" w14:textId="77777777" w:rsidR="00EC4EC1" w:rsidRDefault="00000000">
      <w:pPr>
        <w:spacing w:before="240" w:after="240"/>
      </w:pPr>
      <w:r>
        <w:t>El programa de Pueblos Mágicos brilla en la ruta de Querétaro a San Miguel de Allende. Este encantador destino en el estado de Guanajuato, famoso por su arquitectura colonial y su ambiente artístico, ofrece una experiencia única. El recorrido por la atractiva región del Bajío resulta en un deleite adicional, que muestra la riqueza histórica del centro de México.</w:t>
      </w:r>
    </w:p>
    <w:p w14:paraId="4AE5B1C1" w14:textId="77777777" w:rsidR="00EC4EC1" w:rsidRDefault="00000000">
      <w:pPr>
        <w:spacing w:before="240" w:after="240"/>
        <w:rPr>
          <w:b/>
        </w:rPr>
      </w:pPr>
      <w:r>
        <w:rPr>
          <w:b/>
        </w:rPr>
        <w:t>5. Ciudad de México a Cuernavaca: la escapada hacia la eterna primavera</w:t>
      </w:r>
    </w:p>
    <w:p w14:paraId="68E10B28" w14:textId="77777777" w:rsidR="00EC4EC1" w:rsidRDefault="00000000">
      <w:pPr>
        <w:spacing w:before="240" w:after="240"/>
      </w:pPr>
      <w:r>
        <w:t>La lista se completa con la popular ruta de la Ciudad de México a Cuernavaca, conocida como la "Ciudad de la Eterna Primavera" por su agradable clima. A poca distancia en auto de la capital, Cuernavaca es perfecta para un viaje corto. Los visitantes pueden explorar sitios históricos, exuberantes jardines y disfrutar del ambiente relajado que ha hecho de esta ciudad del estado de Morelos un refugio favorito durante siglos.</w:t>
      </w:r>
    </w:p>
    <w:p w14:paraId="1C75F9C4" w14:textId="77777777" w:rsidR="00EC4EC1" w:rsidRDefault="00000000">
      <w:pPr>
        <w:spacing w:before="240" w:after="240"/>
      </w:pPr>
      <w:r>
        <w:t xml:space="preserve">Estas rutas reflejan los diversos intereses de los viajeros en México y atienden a quienes buscan enriquecimiento cultural, delicias culinarias, relajación costera y exploración histórica. Entonces, ¡haz las maletas, prepara tu itinerario y descubre lo mejor de México con </w:t>
      </w:r>
      <w:hyperlink r:id="rId8">
        <w:proofErr w:type="spellStart"/>
        <w:r>
          <w:rPr>
            <w:color w:val="1155CC"/>
            <w:u w:val="single"/>
          </w:rPr>
          <w:t>inDrive</w:t>
        </w:r>
        <w:proofErr w:type="spellEnd"/>
        <w:r>
          <w:rPr>
            <w:color w:val="1155CC"/>
            <w:u w:val="single"/>
          </w:rPr>
          <w:t xml:space="preserve"> Ciudad a Ciudad</w:t>
        </w:r>
      </w:hyperlink>
      <w:r>
        <w:t>!</w:t>
      </w:r>
    </w:p>
    <w:p w14:paraId="74FB8DD2" w14:textId="77777777" w:rsidR="00EC4EC1" w:rsidRDefault="00000000">
      <w:pPr>
        <w:jc w:val="center"/>
        <w:rPr>
          <w:b/>
        </w:rPr>
      </w:pPr>
      <w:proofErr w:type="spellStart"/>
      <w:r>
        <w:t>ooo</w:t>
      </w:r>
      <w:proofErr w:type="spellEnd"/>
      <w:r>
        <w:br/>
      </w:r>
      <w:r>
        <w:br/>
      </w:r>
    </w:p>
    <w:p w14:paraId="717CA546" w14:textId="77777777" w:rsidR="00EC4EC1" w:rsidRDefault="00000000">
      <w:pPr>
        <w:rPr>
          <w:sz w:val="20"/>
          <w:szCs w:val="20"/>
        </w:rPr>
      </w:pPr>
      <w:r>
        <w:rPr>
          <w:b/>
          <w:sz w:val="20"/>
          <w:szCs w:val="20"/>
        </w:rPr>
        <w:t xml:space="preserve">Acerca de </w:t>
      </w:r>
      <w:proofErr w:type="spellStart"/>
      <w:r>
        <w:rPr>
          <w:b/>
          <w:sz w:val="20"/>
          <w:szCs w:val="20"/>
        </w:rPr>
        <w:t>inDrive</w:t>
      </w:r>
      <w:proofErr w:type="spellEnd"/>
      <w:r>
        <w:rPr>
          <w:b/>
        </w:rPr>
        <w:t xml:space="preserve"> </w:t>
      </w:r>
      <w:r>
        <w:br/>
      </w:r>
      <w:proofErr w:type="spellStart"/>
      <w:r>
        <w:rPr>
          <w:sz w:val="20"/>
          <w:szCs w:val="20"/>
        </w:rPr>
        <w:t>inDrive</w:t>
      </w:r>
      <w:proofErr w:type="spellEnd"/>
      <w:r>
        <w:rPr>
          <w:sz w:val="20"/>
          <w:szCs w:val="20"/>
        </w:rPr>
        <w:t xml:space="preserve"> es una plataforma global de movilidad y servicios urbanos. La aplicación de </w:t>
      </w:r>
      <w:proofErr w:type="spellStart"/>
      <w:r>
        <w:rPr>
          <w:sz w:val="20"/>
          <w:szCs w:val="20"/>
        </w:rPr>
        <w:t>inDrive</w:t>
      </w:r>
      <w:proofErr w:type="spellEnd"/>
      <w:r>
        <w:rPr>
          <w:sz w:val="20"/>
          <w:szCs w:val="20"/>
        </w:rPr>
        <w:t xml:space="preserve"> ha sido descargada más de 240 millones de veces y fue la segunda </w:t>
      </w:r>
      <w:proofErr w:type="gramStart"/>
      <w:r>
        <w:rPr>
          <w:sz w:val="20"/>
          <w:szCs w:val="20"/>
        </w:rPr>
        <w:t>app</w:t>
      </w:r>
      <w:proofErr w:type="gramEnd"/>
      <w:r>
        <w:rPr>
          <w:sz w:val="20"/>
          <w:szCs w:val="20"/>
        </w:rPr>
        <w:t xml:space="preserve"> de movilidad más descargada en 2022 y 2023. Además de viajes, </w:t>
      </w:r>
      <w:proofErr w:type="spellStart"/>
      <w:r>
        <w:rPr>
          <w:sz w:val="20"/>
          <w:szCs w:val="20"/>
        </w:rPr>
        <w:t>inDrive</w:t>
      </w:r>
      <w:proofErr w:type="spellEnd"/>
      <w:r>
        <w:rPr>
          <w:sz w:val="20"/>
          <w:szCs w:val="20"/>
        </w:rPr>
        <w:t xml:space="preserve"> ofrece una extensa lista de servicios urbanos, incluyendo transporte ciudad a ciudad, fletes, servicios de asistencia y entregas. En 2023, </w:t>
      </w:r>
      <w:proofErr w:type="spellStart"/>
      <w:r>
        <w:rPr>
          <w:sz w:val="20"/>
          <w:szCs w:val="20"/>
        </w:rPr>
        <w:t>inDrive</w:t>
      </w:r>
      <w:proofErr w:type="spellEnd"/>
      <w:r>
        <w:rPr>
          <w:sz w:val="20"/>
          <w:szCs w:val="20"/>
        </w:rPr>
        <w:t xml:space="preserve"> lanzó New Ventures, su brazo de capital de riesgo y M&amp;A. </w:t>
      </w:r>
    </w:p>
    <w:p w14:paraId="55DD7586" w14:textId="77777777" w:rsidR="00EC4EC1" w:rsidRDefault="00EC4EC1">
      <w:pPr>
        <w:spacing w:line="240" w:lineRule="auto"/>
        <w:jc w:val="both"/>
        <w:rPr>
          <w:sz w:val="20"/>
          <w:szCs w:val="20"/>
        </w:rPr>
      </w:pPr>
    </w:p>
    <w:p w14:paraId="2BF282B4" w14:textId="77777777" w:rsidR="00EC4EC1" w:rsidRDefault="00000000">
      <w:pPr>
        <w:spacing w:line="240" w:lineRule="auto"/>
        <w:jc w:val="both"/>
        <w:rPr>
          <w:sz w:val="20"/>
          <w:szCs w:val="20"/>
        </w:rPr>
      </w:pPr>
      <w:proofErr w:type="spellStart"/>
      <w:r>
        <w:rPr>
          <w:sz w:val="20"/>
          <w:szCs w:val="20"/>
        </w:rPr>
        <w:t>inDrive</w:t>
      </w:r>
      <w:proofErr w:type="spellEnd"/>
      <w:r>
        <w:rPr>
          <w:sz w:val="20"/>
          <w:szCs w:val="20"/>
        </w:rPr>
        <w:t xml:space="preserve"> opera en 750 ciudades de 46 países alrededor del mundo. Motivada por su misión de desafiar la injusticia social, la compañía está comprometida en impactar positivamente la vida de mil millones de personas para 2030. </w:t>
      </w:r>
      <w:proofErr w:type="spellStart"/>
      <w:r>
        <w:rPr>
          <w:sz w:val="20"/>
          <w:szCs w:val="20"/>
        </w:rPr>
        <w:t>inDrive</w:t>
      </w:r>
      <w:proofErr w:type="spellEnd"/>
      <w:r>
        <w:rPr>
          <w:sz w:val="20"/>
          <w:szCs w:val="20"/>
        </w:rPr>
        <w:t xml:space="preserve"> persigue esta meta mediante sus operaciones de negocio, que apoyan a comunidades locales por medio de un modelo de precios justos, así como a través de las iniciativas de </w:t>
      </w:r>
      <w:proofErr w:type="spellStart"/>
      <w:r>
        <w:rPr>
          <w:sz w:val="20"/>
          <w:szCs w:val="20"/>
        </w:rPr>
        <w:t>inVision</w:t>
      </w:r>
      <w:proofErr w:type="spellEnd"/>
      <w:r>
        <w:rPr>
          <w:sz w:val="20"/>
          <w:szCs w:val="20"/>
        </w:rPr>
        <w:t xml:space="preserve">, su división sin fines de lucro. Los programas de empoderamiento comunitario de </w:t>
      </w:r>
      <w:proofErr w:type="spellStart"/>
      <w:r>
        <w:rPr>
          <w:sz w:val="20"/>
          <w:szCs w:val="20"/>
        </w:rPr>
        <w:t>inVision</w:t>
      </w:r>
      <w:proofErr w:type="spellEnd"/>
      <w:r>
        <w:rPr>
          <w:sz w:val="20"/>
          <w:szCs w:val="20"/>
        </w:rPr>
        <w:t xml:space="preserve"> contribuyen al desarrollo en educación, deportes, artes, ciencias, igualdad de género y otras iniciativas prioritarias. Para más información visite </w:t>
      </w:r>
      <w:hyperlink r:id="rId9">
        <w:r>
          <w:rPr>
            <w:color w:val="1155CC"/>
            <w:sz w:val="20"/>
            <w:szCs w:val="20"/>
            <w:u w:val="single"/>
          </w:rPr>
          <w:t>www.inDrive.com</w:t>
        </w:r>
      </w:hyperlink>
      <w:r>
        <w:rPr>
          <w:sz w:val="20"/>
          <w:szCs w:val="20"/>
        </w:rPr>
        <w:t xml:space="preserve">. </w:t>
      </w:r>
    </w:p>
    <w:p w14:paraId="118CF1E2" w14:textId="77777777" w:rsidR="00EC4EC1" w:rsidRDefault="00EC4EC1">
      <w:pPr>
        <w:spacing w:line="240" w:lineRule="auto"/>
        <w:jc w:val="both"/>
        <w:rPr>
          <w:sz w:val="20"/>
          <w:szCs w:val="20"/>
        </w:rPr>
      </w:pPr>
    </w:p>
    <w:p w14:paraId="6728314F" w14:textId="77777777" w:rsidR="00EC4EC1" w:rsidRDefault="00000000">
      <w:pPr>
        <w:spacing w:line="240" w:lineRule="auto"/>
        <w:jc w:val="both"/>
        <w:rPr>
          <w:b/>
          <w:sz w:val="20"/>
          <w:szCs w:val="20"/>
        </w:rPr>
      </w:pPr>
      <w:r>
        <w:rPr>
          <w:b/>
          <w:sz w:val="20"/>
          <w:szCs w:val="20"/>
        </w:rPr>
        <w:t>Contacto para medios:</w:t>
      </w:r>
    </w:p>
    <w:p w14:paraId="0BF8851C" w14:textId="77777777" w:rsidR="00EC4EC1" w:rsidRPr="00ED39B8" w:rsidRDefault="00000000">
      <w:pPr>
        <w:spacing w:line="240" w:lineRule="auto"/>
        <w:jc w:val="both"/>
        <w:rPr>
          <w:sz w:val="20"/>
          <w:szCs w:val="20"/>
          <w:lang w:val="en-US"/>
        </w:rPr>
      </w:pPr>
      <w:r w:rsidRPr="00ED39B8">
        <w:rPr>
          <w:sz w:val="20"/>
          <w:szCs w:val="20"/>
          <w:lang w:val="en-US"/>
        </w:rPr>
        <w:t>Eduardo Abud</w:t>
      </w:r>
    </w:p>
    <w:p w14:paraId="58173BBE" w14:textId="77777777" w:rsidR="00EC4EC1" w:rsidRPr="00ED39B8" w:rsidRDefault="00000000">
      <w:pPr>
        <w:spacing w:line="240" w:lineRule="auto"/>
        <w:jc w:val="both"/>
        <w:rPr>
          <w:sz w:val="20"/>
          <w:szCs w:val="20"/>
          <w:lang w:val="en-US"/>
        </w:rPr>
      </w:pPr>
      <w:r w:rsidRPr="00ED39B8">
        <w:rPr>
          <w:sz w:val="20"/>
          <w:szCs w:val="20"/>
          <w:lang w:val="en-US"/>
        </w:rPr>
        <w:t xml:space="preserve">Communications Director - LATAM | </w:t>
      </w:r>
      <w:proofErr w:type="spellStart"/>
      <w:r w:rsidRPr="00ED39B8">
        <w:rPr>
          <w:sz w:val="20"/>
          <w:szCs w:val="20"/>
          <w:lang w:val="en-US"/>
        </w:rPr>
        <w:t>inDrive</w:t>
      </w:r>
      <w:proofErr w:type="spellEnd"/>
    </w:p>
    <w:p w14:paraId="0E5BC730" w14:textId="77777777" w:rsidR="00EC4EC1" w:rsidRDefault="00000000">
      <w:pPr>
        <w:spacing w:line="240" w:lineRule="auto"/>
        <w:jc w:val="both"/>
        <w:rPr>
          <w:sz w:val="20"/>
          <w:szCs w:val="20"/>
        </w:rPr>
      </w:pPr>
      <w:hyperlink r:id="rId10">
        <w:r>
          <w:rPr>
            <w:color w:val="1155CC"/>
            <w:sz w:val="20"/>
            <w:szCs w:val="20"/>
            <w:u w:val="single"/>
          </w:rPr>
          <w:t>eduardoa@indrive.com</w:t>
        </w:r>
      </w:hyperlink>
    </w:p>
    <w:p w14:paraId="71F523C6" w14:textId="77777777" w:rsidR="00EC4EC1" w:rsidRDefault="00EC4EC1">
      <w:pPr>
        <w:spacing w:line="240" w:lineRule="auto"/>
        <w:jc w:val="both"/>
        <w:rPr>
          <w:sz w:val="20"/>
          <w:szCs w:val="20"/>
        </w:rPr>
      </w:pPr>
    </w:p>
    <w:sectPr w:rsidR="00EC4EC1">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FFBC2" w14:textId="77777777" w:rsidR="00950581" w:rsidRDefault="00950581">
      <w:pPr>
        <w:spacing w:line="240" w:lineRule="auto"/>
      </w:pPr>
      <w:r>
        <w:separator/>
      </w:r>
    </w:p>
  </w:endnote>
  <w:endnote w:type="continuationSeparator" w:id="0">
    <w:p w14:paraId="19AA7B9F" w14:textId="77777777" w:rsidR="00950581" w:rsidRDefault="00950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718D7" w14:textId="77777777" w:rsidR="00950581" w:rsidRDefault="00950581">
      <w:pPr>
        <w:spacing w:line="240" w:lineRule="auto"/>
      </w:pPr>
      <w:r>
        <w:separator/>
      </w:r>
    </w:p>
  </w:footnote>
  <w:footnote w:type="continuationSeparator" w:id="0">
    <w:p w14:paraId="1A325CF9" w14:textId="77777777" w:rsidR="00950581" w:rsidRDefault="009505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AD13" w14:textId="77777777" w:rsidR="00EC4EC1" w:rsidRDefault="00000000">
    <w:pPr>
      <w:jc w:val="center"/>
    </w:pPr>
    <w:r>
      <w:rPr>
        <w:noProof/>
      </w:rPr>
      <w:drawing>
        <wp:inline distT="114300" distB="114300" distL="114300" distR="114300" wp14:anchorId="618CDCEC" wp14:editId="74042CF0">
          <wp:extent cx="1464712" cy="6524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4712" cy="6524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E65C3"/>
    <w:multiLevelType w:val="multilevel"/>
    <w:tmpl w:val="71EE3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D4AD4"/>
    <w:multiLevelType w:val="multilevel"/>
    <w:tmpl w:val="E0AA7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5960597">
    <w:abstractNumId w:val="1"/>
  </w:num>
  <w:num w:numId="2" w16cid:durableId="147895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1"/>
    <w:rsid w:val="0053089E"/>
    <w:rsid w:val="00950581"/>
    <w:rsid w:val="00EC4EC1"/>
    <w:rsid w:val="00ED39B8"/>
    <w:rsid w:val="00FD33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D66B6B3"/>
  <w15:docId w15:val="{75EE6B0B-99E9-5442-B6D2-F7C545D6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drive.com/es-mx/intercity-ri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uardoa@indrive.com" TargetMode="External"/><Relationship Id="rId4" Type="http://schemas.openxmlformats.org/officeDocument/2006/relationships/settings" Target="settings.xml"/><Relationship Id="rId9" Type="http://schemas.openxmlformats.org/officeDocument/2006/relationships/hyperlink" Target="https://indrive.com/e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2hwBrotvmtU8TNLe2Dkd7Sx6BA==">CgMxLjAyDmguNDA3NG40djEwYWtjOABqJAoUc3VnZ2VzdC4yOW9qdWNpNTNtajkSDEVkdWFyZG8gQWJ1ZGokChRzdWdnZXN0LnM1dzZ1cW9zeDl5MBIMRWR1YXJkbyBBYnVkaiQKFHN1Z2dlc3QuZTM4cXkycHYzbjR1EgxFZHVhcmRvIEFidWRyITFlRkxITW9NRTV1aW5WOHotVnljSm9rSkw4U1VLVlBGRw==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4499</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Gerardo Fiscal Cruz</cp:lastModifiedBy>
  <cp:revision>3</cp:revision>
  <dcterms:created xsi:type="dcterms:W3CDTF">2024-08-06T19:46:00Z</dcterms:created>
  <dcterms:modified xsi:type="dcterms:W3CDTF">2024-08-06T19:48:00Z</dcterms:modified>
</cp:coreProperties>
</file>